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黑体" w:cs="Times New Roman"/>
          <w:b/>
          <w:szCs w:val="21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szCs w:val="21"/>
        </w:rPr>
        <w:t>附件3：论文（报告）封面</w:t>
      </w:r>
      <w:r>
        <w:rPr>
          <w:rFonts w:hint="eastAsia" w:ascii="Times New Roman" w:hAnsi="Times New Roman" w:eastAsia="黑体" w:cs="Times New Roman"/>
          <w:b/>
          <w:szCs w:val="21"/>
          <w:lang w:val="en-US" w:eastAsia="zh-CN"/>
        </w:rPr>
        <w:t xml:space="preserve"> </w:t>
      </w:r>
      <w:bookmarkStart w:id="0" w:name="_GoBack"/>
      <w:bookmarkEnd w:id="0"/>
    </w:p>
    <w:p>
      <w:pPr>
        <w:adjustRightInd w:val="0"/>
        <w:snapToGrid w:val="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z w:val="44"/>
          <w:szCs w:val="44"/>
        </w:rPr>
        <w:t>浙江师范大学行知学院</w:t>
      </w:r>
    </w:p>
    <w:p>
      <w:pPr>
        <w:adjustRightInd w:val="0"/>
        <w:snapToGrid w:val="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z w:val="44"/>
          <w:szCs w:val="44"/>
        </w:rPr>
        <w:t>大学生环境生态科技创新大赛</w:t>
      </w:r>
    </w:p>
    <w:p>
      <w:pPr>
        <w:adjustRightInd w:val="0"/>
        <w:snapToGrid w:val="0"/>
        <w:jc w:val="center"/>
        <w:rPr>
          <w:rFonts w:ascii="方正小标宋简体" w:hAnsi="华文中宋" w:eastAsia="方正小标宋简体" w:cs="Times New Roman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论文（报告）</w:t>
      </w:r>
    </w:p>
    <w:p>
      <w:pPr>
        <w:spacing w:line="336" w:lineRule="auto"/>
        <w:rPr>
          <w:rFonts w:ascii="Calibri" w:hAnsi="Calibri" w:eastAsia="仿宋_GB2312" w:cs="Times New Roman"/>
          <w:bCs/>
          <w:sz w:val="32"/>
          <w:szCs w:val="32"/>
        </w:rPr>
      </w:pPr>
    </w:p>
    <w:p>
      <w:pPr>
        <w:spacing w:line="336" w:lineRule="auto"/>
        <w:rPr>
          <w:rFonts w:ascii="Calibri" w:hAnsi="Calibri" w:eastAsia="仿宋_GB2312" w:cs="Times New Roman"/>
          <w:bCs/>
          <w:sz w:val="32"/>
          <w:szCs w:val="32"/>
        </w:rPr>
      </w:pPr>
    </w:p>
    <w:p>
      <w:pPr>
        <w:spacing w:line="336" w:lineRule="auto"/>
        <w:rPr>
          <w:rFonts w:ascii="Calibri" w:hAnsi="Calibri" w:eastAsia="仿宋_GB2312" w:cs="Times New Roman"/>
          <w:bCs/>
          <w:sz w:val="32"/>
          <w:szCs w:val="32"/>
        </w:rPr>
      </w:pPr>
    </w:p>
    <w:p>
      <w:pPr>
        <w:spacing w:line="336" w:lineRule="auto"/>
        <w:rPr>
          <w:rFonts w:ascii="Calibri" w:hAnsi="Calibri" w:eastAsia="仿宋_GB2312" w:cs="Times New Roman"/>
          <w:bCs/>
          <w:sz w:val="32"/>
          <w:szCs w:val="32"/>
        </w:rPr>
      </w:pPr>
    </w:p>
    <w:p>
      <w:pPr>
        <w:spacing w:line="336" w:lineRule="auto"/>
        <w:rPr>
          <w:rFonts w:ascii="Calibri" w:hAnsi="Calibri" w:eastAsia="仿宋_GB2312" w:cs="Times New Roman"/>
          <w:bCs/>
          <w:sz w:val="32"/>
          <w:szCs w:val="32"/>
        </w:rPr>
      </w:pPr>
    </w:p>
    <w:p>
      <w:pPr>
        <w:spacing w:line="336" w:lineRule="auto"/>
        <w:rPr>
          <w:rFonts w:ascii="Calibri" w:hAnsi="Calibri" w:eastAsia="仿宋_GB2312" w:cs="Times New Roman"/>
          <w:bCs/>
          <w:sz w:val="32"/>
          <w:szCs w:val="32"/>
        </w:rPr>
      </w:pPr>
    </w:p>
    <w:tbl>
      <w:tblPr>
        <w:tblStyle w:val="4"/>
        <w:tblW w:w="65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1"/>
        <w:gridCol w:w="38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>
            <w:pPr>
              <w:jc w:val="distribute"/>
              <w:rPr>
                <w:rFonts w:ascii="Calibri" w:hAnsi="Calibri" w:eastAsia="仿宋_GB2312" w:cs="Times New Roman"/>
                <w:bCs/>
                <w:sz w:val="32"/>
                <w:szCs w:val="32"/>
              </w:rPr>
            </w:pPr>
            <w:r>
              <w:rPr>
                <w:rFonts w:hint="eastAsia" w:ascii="Calibri" w:hAnsi="Calibri" w:eastAsia="仿宋_GB2312" w:cs="Times New Roman"/>
                <w:sz w:val="28"/>
              </w:rPr>
              <w:t>作品名称：</w:t>
            </w:r>
          </w:p>
        </w:tc>
        <w:tc>
          <w:tcPr>
            <w:tcW w:w="3889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336" w:lineRule="auto"/>
              <w:rPr>
                <w:rFonts w:ascii="Calibri" w:hAnsi="Calibri" w:eastAsia="仿宋_GB2312" w:cs="Times New Roman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>
            <w:pPr>
              <w:jc w:val="distribute"/>
              <w:rPr>
                <w:rFonts w:ascii="Calibri" w:hAnsi="Calibri" w:eastAsia="仿宋_GB2312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36" w:lineRule="auto"/>
              <w:rPr>
                <w:rFonts w:ascii="Calibri" w:hAnsi="Calibri" w:eastAsia="仿宋_GB2312" w:cs="Times New Roman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>
            <w:pPr>
              <w:jc w:val="distribute"/>
              <w:rPr>
                <w:rFonts w:ascii="Calibri" w:hAnsi="Calibri" w:eastAsia="仿宋_GB2312" w:cs="Times New Roman"/>
                <w:bCs/>
                <w:sz w:val="32"/>
                <w:szCs w:val="32"/>
              </w:rPr>
            </w:pPr>
            <w:r>
              <w:rPr>
                <w:rFonts w:hint="eastAsia" w:ascii="Calibri" w:hAnsi="Calibri" w:eastAsia="仿宋_GB2312" w:cs="Times New Roman"/>
                <w:sz w:val="28"/>
              </w:rPr>
              <w:t>参赛类型：</w:t>
            </w: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numPr>
                <w:ilvl w:val="0"/>
                <w:numId w:val="1"/>
              </w:numPr>
              <w:spacing w:line="336" w:lineRule="auto"/>
              <w:jc w:val="center"/>
              <w:rPr>
                <w:rFonts w:ascii="Calibri" w:hAnsi="Calibri" w:eastAsia="仿宋_GB2312" w:cs="Times New Roman"/>
                <w:bCs/>
                <w:sz w:val="32"/>
                <w:szCs w:val="32"/>
              </w:rPr>
            </w:pPr>
            <w:r>
              <w:rPr>
                <w:rFonts w:hint="eastAsia" w:ascii="Calibri" w:hAnsi="Calibri" w:eastAsia="仿宋_GB2312" w:cs="Times New Roman"/>
                <w:bCs/>
                <w:sz w:val="32"/>
                <w:szCs w:val="32"/>
              </w:rPr>
              <w:t>科技实验作品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>
            <w:pPr>
              <w:jc w:val="distribute"/>
              <w:rPr>
                <w:rFonts w:ascii="Calibri" w:hAnsi="Calibri" w:eastAsia="仿宋_GB2312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numPr>
                <w:ilvl w:val="0"/>
                <w:numId w:val="1"/>
              </w:numPr>
              <w:spacing w:line="336" w:lineRule="auto"/>
              <w:jc w:val="center"/>
              <w:rPr>
                <w:rFonts w:ascii="Calibri" w:hAnsi="Calibri" w:eastAsia="仿宋_GB2312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科技理念作品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1" w:type="dxa"/>
            <w:vAlign w:val="bottom"/>
          </w:tcPr>
          <w:p>
            <w:pPr>
              <w:jc w:val="distribute"/>
              <w:rPr>
                <w:rFonts w:ascii="Calibri" w:hAnsi="Calibri" w:eastAsia="仿宋_GB2312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numPr>
                <w:ilvl w:val="0"/>
                <w:numId w:val="1"/>
              </w:numPr>
              <w:spacing w:line="336" w:lineRule="auto"/>
              <w:jc w:val="center"/>
              <w:rPr>
                <w:rFonts w:ascii="Calibri" w:hAnsi="Calibri" w:eastAsia="仿宋_GB2312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科技实物作品</w:t>
            </w:r>
          </w:p>
        </w:tc>
      </w:tr>
    </w:tbl>
    <w:p>
      <w:pPr>
        <w:spacing w:line="336" w:lineRule="auto"/>
        <w:rPr>
          <w:rFonts w:ascii="Calibri" w:hAnsi="Calibri" w:eastAsia="仿宋_GB2312" w:cs="Times New Roman"/>
          <w:bCs/>
          <w:sz w:val="36"/>
          <w:szCs w:val="36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32"/>
          <w:szCs w:val="32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32"/>
          <w:szCs w:val="32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32"/>
          <w:szCs w:val="32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32"/>
          <w:szCs w:val="32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32"/>
          <w:szCs w:val="32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32"/>
          <w:szCs w:val="32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24"/>
          <w:szCs w:val="24"/>
        </w:rPr>
      </w:pPr>
    </w:p>
    <w:p>
      <w:pPr>
        <w:snapToGrid w:val="0"/>
        <w:jc w:val="center"/>
        <w:rPr>
          <w:rFonts w:ascii="黑体" w:hAnsi="Calibri" w:eastAsia="黑体" w:cs="Times New Roman"/>
          <w:spacing w:val="20"/>
          <w:sz w:val="24"/>
          <w:szCs w:val="24"/>
        </w:rPr>
      </w:pPr>
      <w:r>
        <w:rPr>
          <w:rFonts w:ascii="黑体" w:hAnsi="Calibri" w:eastAsia="黑体" w:cs="Times New Roman"/>
          <w:spacing w:val="20"/>
          <w:sz w:val="24"/>
          <w:szCs w:val="24"/>
        </w:rPr>
        <w:t>浙江师范大学行知学院</w:t>
      </w:r>
    </w:p>
    <w:p>
      <w:pPr>
        <w:snapToGrid w:val="0"/>
        <w:jc w:val="center"/>
        <w:rPr>
          <w:rFonts w:ascii="黑体" w:hAnsi="Calibri" w:eastAsia="黑体" w:cs="Times New Roman"/>
          <w:spacing w:val="20"/>
          <w:sz w:val="24"/>
          <w:szCs w:val="24"/>
        </w:rPr>
      </w:pPr>
      <w:r>
        <w:rPr>
          <w:rFonts w:hint="eastAsia" w:ascii="黑体" w:hAnsi="Calibri" w:eastAsia="黑体" w:cs="Times New Roman"/>
          <w:spacing w:val="20"/>
          <w:sz w:val="24"/>
          <w:szCs w:val="24"/>
        </w:rPr>
        <w:t>大学生环境生态科技创新大赛委员会 制</w:t>
      </w:r>
    </w:p>
    <w:p>
      <w:pPr>
        <w:spacing w:line="360" w:lineRule="auto"/>
        <w:jc w:val="center"/>
        <w:rPr>
          <w:rFonts w:ascii="黑体" w:hAnsi="Calibri" w:eastAsia="黑体" w:cs="Times New Roman"/>
          <w:sz w:val="24"/>
          <w:szCs w:val="24"/>
        </w:rPr>
      </w:pPr>
      <w:r>
        <w:rPr>
          <w:rFonts w:hint="eastAsia" w:ascii="黑体" w:hAnsi="Calibri" w:eastAsia="黑体" w:cs="Times New Roman"/>
          <w:sz w:val="24"/>
          <w:szCs w:val="24"/>
        </w:rPr>
        <w:t>二○二一年六月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1474CB"/>
    <w:multiLevelType w:val="multilevel"/>
    <w:tmpl w:val="351474C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仿宋_GB2312" w:eastAsia="仿宋_GB2312" w:hAnsiTheme="minorHAnsi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